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2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/>
      </w:tblPr>
      <w:tblGrid>
        <w:gridCol w:w="2164"/>
        <w:gridCol w:w="2041"/>
        <w:gridCol w:w="4328"/>
        <w:gridCol w:w="5039"/>
      </w:tblGrid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CA76EF">
            <w:pPr>
              <w:widowControl w:val="0"/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Period of time (years)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CA76EF">
            <w:pPr>
              <w:pStyle w:val="TableContents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CA76EF">
            <w:pPr>
              <w:pStyle w:val="TableContents"/>
            </w:pPr>
            <w:r>
              <w:rPr>
                <w:rFonts w:eastAsia="Arial Unicode MS" w:cs="Arial Unicode MS"/>
              </w:rPr>
              <w:t>Toxic aspect of relationship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CA76EF">
            <w:pPr>
              <w:pStyle w:val="TableContents"/>
            </w:pPr>
            <w:r>
              <w:rPr>
                <w:rFonts w:eastAsia="Arial Unicode MS" w:cs="Arial Unicode MS"/>
              </w:rPr>
              <w:t>Blessings</w:t>
            </w:r>
          </w:p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B622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</w:tr>
      <w:tr w:rsidR="000B622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22E" w:rsidRDefault="000B622E"/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071AE">
        <w:trPr>
          <w:trHeight w:val="6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  <w:tr w:rsidR="000071AE" w:rsidTr="000B622E">
        <w:trPr>
          <w:trHeight w:val="93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1AE" w:rsidRDefault="000071AE"/>
        </w:tc>
      </w:tr>
    </w:tbl>
    <w:p w:rsidR="000071AE" w:rsidRDefault="000071AE">
      <w:pPr>
        <w:pStyle w:val="Body"/>
      </w:pPr>
    </w:p>
    <w:sectPr w:rsidR="000071AE" w:rsidSect="00007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EF" w:rsidRDefault="00CA76EF" w:rsidP="000071AE">
      <w:r>
        <w:separator/>
      </w:r>
    </w:p>
  </w:endnote>
  <w:endnote w:type="continuationSeparator" w:id="0">
    <w:p w:rsidR="00CA76EF" w:rsidRDefault="00CA76EF" w:rsidP="0000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E" w:rsidRDefault="000B6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AE" w:rsidRDefault="00CA76EF">
    <w:pPr>
      <w:pStyle w:val="Default"/>
    </w:pPr>
    <w:r>
      <w:t xml:space="preserve">Relationship Inventory:     </w:t>
    </w:r>
    <w:r w:rsidR="000B622E">
      <w:t xml:space="preserve">Include friends and/or romantic </w:t>
    </w:r>
    <w:proofErr w:type="gramStart"/>
    <w:r w:rsidR="000B622E">
      <w:t>partners .</w:t>
    </w:r>
    <w:proofErr w:type="gramEnd"/>
    <w:r w:rsidR="000B622E">
      <w:t xml:space="preserve">   </w:t>
    </w:r>
    <w:r>
      <w:t xml:space="preserve">Tina Alston, Ph.D.   </w:t>
    </w:r>
    <w:hyperlink r:id="rId1" w:history="1">
      <w:r>
        <w:rPr>
          <w:rStyle w:val="Hyperlink0"/>
        </w:rPr>
        <w:t>tinamaria1944@gmail.com</w:t>
      </w:r>
    </w:hyperlink>
    <w:r>
      <w:t xml:space="preserve">  (615) 975 9781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E" w:rsidRDefault="000B6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EF" w:rsidRDefault="00CA76EF" w:rsidP="000071AE">
      <w:r>
        <w:separator/>
      </w:r>
    </w:p>
  </w:footnote>
  <w:footnote w:type="continuationSeparator" w:id="0">
    <w:p w:rsidR="00CA76EF" w:rsidRDefault="00CA76EF" w:rsidP="0000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E" w:rsidRDefault="000B6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AE" w:rsidRDefault="000071AE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2E" w:rsidRDefault="000B6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1AE"/>
    <w:rsid w:val="000071AE"/>
    <w:rsid w:val="000B622E"/>
    <w:rsid w:val="00A61E85"/>
    <w:rsid w:val="00C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1AE"/>
    <w:rPr>
      <w:u w:val="single"/>
    </w:rPr>
  </w:style>
  <w:style w:type="paragraph" w:customStyle="1" w:styleId="HeaderFooter">
    <w:name w:val="Header &amp; Footer"/>
    <w:rsid w:val="000071A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Default">
    <w:name w:val="Default"/>
    <w:rsid w:val="000071AE"/>
    <w:pPr>
      <w:widowControl w:val="0"/>
      <w:suppressAutoHyphens/>
      <w:outlineLvl w:val="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basedOn w:val="Hyperlink"/>
    <w:rsid w:val="000071AE"/>
    <w:rPr>
      <w:u w:val="single"/>
    </w:rPr>
  </w:style>
  <w:style w:type="paragraph" w:customStyle="1" w:styleId="Body">
    <w:name w:val="Body"/>
    <w:rsid w:val="000071AE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Contents">
    <w:name w:val="Table Contents"/>
    <w:rsid w:val="000071AE"/>
    <w:pPr>
      <w:widowControl w:val="0"/>
      <w:suppressAutoHyphens/>
      <w:outlineLvl w:val="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0B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2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2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namaria1944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Alston</dc:creator>
  <cp:lastModifiedBy>Tina</cp:lastModifiedBy>
  <cp:revision>2</cp:revision>
  <dcterms:created xsi:type="dcterms:W3CDTF">2020-01-31T20:41:00Z</dcterms:created>
  <dcterms:modified xsi:type="dcterms:W3CDTF">2020-01-31T20:41:00Z</dcterms:modified>
</cp:coreProperties>
</file>